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B5B" w:rsidRDefault="00505B5B" w:rsidP="00505B5B">
      <w:pPr>
        <w:jc w:val="center"/>
        <w:rPr>
          <w:rFonts w:cs="Arial"/>
          <w:snapToGrid w:val="0"/>
          <w:szCs w:val="24"/>
        </w:rPr>
      </w:pPr>
      <w:bookmarkStart w:id="0" w:name="_GoBack"/>
      <w:bookmarkEnd w:id="0"/>
      <w:r>
        <w:rPr>
          <w:rFonts w:cs="Arial"/>
          <w:b/>
          <w:sz w:val="28"/>
        </w:rPr>
        <w:t xml:space="preserve">REQUIRED </w:t>
      </w:r>
      <w:r w:rsidRPr="00C67164">
        <w:rPr>
          <w:rFonts w:cs="Arial"/>
          <w:b/>
          <w:sz w:val="28"/>
        </w:rPr>
        <w:t>BCIP AGENCY RESOLUTION</w:t>
      </w:r>
    </w:p>
    <w:p w:rsidR="00505B5B" w:rsidRDefault="00505B5B" w:rsidP="00505B5B">
      <w:pPr>
        <w:rPr>
          <w:rFonts w:cs="Arial"/>
          <w:b/>
          <w:sz w:val="28"/>
        </w:rPr>
      </w:pPr>
    </w:p>
    <w:p w:rsidR="00505B5B" w:rsidRDefault="00505B5B" w:rsidP="00505B5B">
      <w:pPr>
        <w:rPr>
          <w:rFonts w:cs="Arial"/>
          <w:b/>
          <w:i/>
          <w:sz w:val="22"/>
          <w:szCs w:val="22"/>
        </w:rPr>
      </w:pPr>
      <w:proofErr w:type="gramStart"/>
      <w:r>
        <w:rPr>
          <w:rFonts w:cs="Arial"/>
          <w:b/>
          <w:i/>
          <w:sz w:val="22"/>
          <w:szCs w:val="22"/>
        </w:rPr>
        <w:t xml:space="preserve">REQUIRED </w:t>
      </w:r>
      <w:r w:rsidRPr="00BE3B74">
        <w:rPr>
          <w:rFonts w:cs="Arial"/>
          <w:b/>
          <w:i/>
          <w:sz w:val="22"/>
          <w:szCs w:val="22"/>
        </w:rPr>
        <w:t xml:space="preserve"> AGENCY</w:t>
      </w:r>
      <w:proofErr w:type="gramEnd"/>
      <w:r w:rsidRPr="00BE3B74">
        <w:rPr>
          <w:rFonts w:cs="Arial"/>
          <w:b/>
          <w:i/>
          <w:sz w:val="22"/>
          <w:szCs w:val="22"/>
        </w:rPr>
        <w:t xml:space="preserve"> RESOLUTION REQUESTING FUNDS FOR APPROVED PROJECT RESOLUTION MUST BE RECEIVED BY OCTA NO LATER THAN  </w:t>
      </w:r>
      <w:r>
        <w:rPr>
          <w:rFonts w:cs="Arial"/>
          <w:b/>
          <w:i/>
          <w:sz w:val="22"/>
          <w:szCs w:val="22"/>
          <w:highlight w:val="green"/>
        </w:rPr>
        <w:t>DECEMBER 31</w:t>
      </w:r>
      <w:r w:rsidRPr="003F5713">
        <w:rPr>
          <w:rFonts w:cs="Arial"/>
          <w:b/>
          <w:i/>
          <w:sz w:val="22"/>
          <w:szCs w:val="22"/>
          <w:highlight w:val="green"/>
        </w:rPr>
        <w:t>, 201</w:t>
      </w:r>
      <w:r>
        <w:rPr>
          <w:rFonts w:cs="Arial"/>
          <w:b/>
          <w:i/>
          <w:sz w:val="22"/>
          <w:szCs w:val="22"/>
          <w:highlight w:val="green"/>
        </w:rPr>
        <w:t>8</w:t>
      </w:r>
      <w:r w:rsidRPr="003F5713">
        <w:rPr>
          <w:rFonts w:cs="Arial"/>
          <w:b/>
          <w:i/>
          <w:sz w:val="22"/>
          <w:szCs w:val="22"/>
          <w:highlight w:val="green"/>
        </w:rPr>
        <w:t>.</w:t>
      </w:r>
    </w:p>
    <w:p w:rsidR="00505B5B" w:rsidRDefault="00505B5B" w:rsidP="00505B5B">
      <w:pPr>
        <w:rPr>
          <w:rFonts w:cs="Arial"/>
          <w:b/>
          <w:i/>
          <w:sz w:val="22"/>
          <w:szCs w:val="22"/>
        </w:rPr>
      </w:pPr>
    </w:p>
    <w:p w:rsidR="00505B5B" w:rsidRDefault="00505B5B" w:rsidP="00505B5B">
      <w:pPr>
        <w:jc w:val="right"/>
        <w:rPr>
          <w:rFonts w:cs="Arial"/>
          <w:sz w:val="22"/>
          <w:szCs w:val="22"/>
        </w:rPr>
      </w:pPr>
      <w:r>
        <w:rPr>
          <w:rFonts w:cs="Arial"/>
          <w:sz w:val="22"/>
          <w:szCs w:val="22"/>
        </w:rPr>
        <w:t>RESOLUTION NO.__________________________</w:t>
      </w:r>
    </w:p>
    <w:p w:rsidR="00505B5B" w:rsidRDefault="00505B5B" w:rsidP="00505B5B">
      <w:pPr>
        <w:jc w:val="right"/>
        <w:rPr>
          <w:rFonts w:cs="Arial"/>
          <w:sz w:val="22"/>
          <w:szCs w:val="22"/>
        </w:rPr>
      </w:pPr>
    </w:p>
    <w:p w:rsidR="00505B5B" w:rsidRDefault="00505B5B" w:rsidP="00505B5B">
      <w:pPr>
        <w:jc w:val="both"/>
        <w:rPr>
          <w:rFonts w:cs="Arial"/>
          <w:sz w:val="22"/>
          <w:szCs w:val="22"/>
        </w:rPr>
      </w:pPr>
      <w:r w:rsidRPr="00BE3B74">
        <w:rPr>
          <w:rFonts w:cs="Arial"/>
          <w:sz w:val="22"/>
          <w:szCs w:val="22"/>
        </w:rPr>
        <w:t>A RESOLUTION OF THE CITY COUNCIL/BOARD OF DIRECTORS OF THE CITY/COUNTY OF _________________________ AUTHORIZING APPLICATION FOR FUNDS FOR THE BICYCLE CORRIDOR IMPROVEMENT PROGRAM FUNDED WITH CONGESTION MITIGATION AND AIR QUALITY IMPROVEMENT PROGRAM FUNDING UNDER THE FIXING AMERICA</w:t>
      </w:r>
      <w:r>
        <w:rPr>
          <w:rFonts w:cs="Arial"/>
          <w:sz w:val="22"/>
          <w:szCs w:val="22"/>
        </w:rPr>
        <w:t>’</w:t>
      </w:r>
      <w:r w:rsidRPr="00BE3B74">
        <w:rPr>
          <w:rFonts w:cs="Arial"/>
          <w:sz w:val="22"/>
          <w:szCs w:val="22"/>
        </w:rPr>
        <w:t>S SURFACE TRANSPORTATION FEDERAL TRANSPORTATION ACT FOR (NAME OF PROPOSAL) PROJECT.</w:t>
      </w:r>
    </w:p>
    <w:p w:rsidR="00505B5B" w:rsidRDefault="00505B5B" w:rsidP="00505B5B">
      <w:pPr>
        <w:rPr>
          <w:rFonts w:cs="Arial"/>
          <w:sz w:val="22"/>
          <w:szCs w:val="22"/>
        </w:rPr>
      </w:pPr>
    </w:p>
    <w:p w:rsidR="00505B5B" w:rsidRDefault="00505B5B" w:rsidP="00505B5B">
      <w:pPr>
        <w:ind w:firstLine="720"/>
        <w:jc w:val="both"/>
        <w:rPr>
          <w:rFonts w:cs="Arial"/>
          <w:snapToGrid w:val="0"/>
          <w:sz w:val="22"/>
          <w:szCs w:val="22"/>
        </w:rPr>
      </w:pPr>
      <w:r w:rsidRPr="00DE12CC">
        <w:rPr>
          <w:rFonts w:cs="Arial"/>
          <w:snapToGrid w:val="0"/>
          <w:sz w:val="22"/>
          <w:szCs w:val="22"/>
        </w:rPr>
        <w:t>WHEREAS, the United State Congress enacted the Fixing America's Surface Transportation (FAST) Federal Transportation Act on December 4, 2015, which makes Congestion Mitigation and Air Quality Improvement Program (CMAQ) funds available to the Orange County Transportation Authority (OCTA); and</w:t>
      </w:r>
    </w:p>
    <w:p w:rsidR="00505B5B" w:rsidRDefault="00505B5B" w:rsidP="00505B5B">
      <w:pPr>
        <w:ind w:firstLine="720"/>
        <w:jc w:val="both"/>
        <w:rPr>
          <w:rFonts w:cs="Arial"/>
          <w:snapToGrid w:val="0"/>
          <w:sz w:val="22"/>
          <w:szCs w:val="22"/>
        </w:rPr>
      </w:pPr>
    </w:p>
    <w:p w:rsidR="00505B5B" w:rsidRDefault="00505B5B" w:rsidP="00505B5B">
      <w:pPr>
        <w:ind w:firstLine="720"/>
        <w:jc w:val="both"/>
        <w:rPr>
          <w:rFonts w:cs="Arial"/>
          <w:snapToGrid w:val="0"/>
          <w:sz w:val="22"/>
          <w:szCs w:val="22"/>
        </w:rPr>
      </w:pPr>
      <w:r w:rsidRPr="00DE12CC">
        <w:rPr>
          <w:rFonts w:cs="Arial"/>
          <w:snapToGrid w:val="0"/>
          <w:sz w:val="22"/>
          <w:szCs w:val="22"/>
        </w:rPr>
        <w:t>WHEREAS, OCTA has established the procedures and criteria for reviewing proposals; and</w:t>
      </w:r>
    </w:p>
    <w:p w:rsidR="00505B5B" w:rsidRDefault="00505B5B" w:rsidP="00505B5B">
      <w:pPr>
        <w:ind w:firstLine="720"/>
        <w:jc w:val="both"/>
        <w:rPr>
          <w:rFonts w:cs="Arial"/>
          <w:snapToGrid w:val="0"/>
          <w:sz w:val="22"/>
          <w:szCs w:val="22"/>
        </w:rPr>
      </w:pPr>
    </w:p>
    <w:p w:rsidR="00505B5B" w:rsidRDefault="00505B5B" w:rsidP="00505B5B">
      <w:pPr>
        <w:ind w:firstLine="720"/>
        <w:jc w:val="both"/>
        <w:rPr>
          <w:rFonts w:cs="Arial"/>
          <w:snapToGrid w:val="0"/>
          <w:sz w:val="22"/>
          <w:szCs w:val="22"/>
        </w:rPr>
      </w:pPr>
      <w:r w:rsidRPr="00DE12CC">
        <w:rPr>
          <w:rFonts w:cs="Arial"/>
          <w:snapToGrid w:val="0"/>
          <w:sz w:val="22"/>
          <w:szCs w:val="22"/>
        </w:rPr>
        <w:t>WHEREAS, (AGENCY) possesses authority to nominate bicycle projects funded using Congestion Mitigation and Air Quality Improvement Program funding and to finance, acquire, and construct the proposed project; and</w:t>
      </w:r>
    </w:p>
    <w:p w:rsidR="00505B5B" w:rsidRDefault="00505B5B" w:rsidP="00505B5B">
      <w:pPr>
        <w:ind w:firstLine="720"/>
        <w:jc w:val="both"/>
        <w:rPr>
          <w:rFonts w:cs="Arial"/>
          <w:snapToGrid w:val="0"/>
          <w:sz w:val="22"/>
          <w:szCs w:val="22"/>
        </w:rPr>
      </w:pPr>
    </w:p>
    <w:p w:rsidR="00505B5B" w:rsidRDefault="00505B5B" w:rsidP="00505B5B">
      <w:pPr>
        <w:ind w:firstLine="720"/>
        <w:jc w:val="both"/>
        <w:rPr>
          <w:rFonts w:cs="Arial"/>
          <w:snapToGrid w:val="0"/>
          <w:sz w:val="22"/>
          <w:szCs w:val="22"/>
        </w:rPr>
      </w:pPr>
      <w:r w:rsidRPr="00DE12CC">
        <w:rPr>
          <w:rFonts w:cs="Arial"/>
          <w:snapToGrid w:val="0"/>
          <w:sz w:val="22"/>
          <w:szCs w:val="22"/>
        </w:rPr>
        <w:t>WHEREAS, by formal action the (GOVERNING BODY) authorizes the nomination of (NAME OF PROPOSAL), including all understanding and assurances contained therein, and authorizes the person identified as the official representative of the (AGENCY) to act in connection with the nomination and to provide such additional information as may be required; and</w:t>
      </w:r>
    </w:p>
    <w:p w:rsidR="00505B5B" w:rsidRDefault="00505B5B" w:rsidP="00505B5B">
      <w:pPr>
        <w:ind w:firstLine="720"/>
        <w:jc w:val="both"/>
        <w:rPr>
          <w:rFonts w:cs="Arial"/>
          <w:snapToGrid w:val="0"/>
          <w:sz w:val="22"/>
          <w:szCs w:val="22"/>
        </w:rPr>
      </w:pPr>
    </w:p>
    <w:p w:rsidR="00505B5B" w:rsidRDefault="00505B5B" w:rsidP="00505B5B">
      <w:pPr>
        <w:ind w:firstLine="720"/>
        <w:jc w:val="both"/>
        <w:rPr>
          <w:rFonts w:cs="Arial"/>
          <w:snapToGrid w:val="0"/>
          <w:sz w:val="22"/>
          <w:szCs w:val="22"/>
        </w:rPr>
      </w:pPr>
      <w:r w:rsidRPr="00DE12CC">
        <w:rPr>
          <w:rFonts w:cs="Arial"/>
          <w:snapToGrid w:val="0"/>
          <w:sz w:val="22"/>
          <w:szCs w:val="22"/>
        </w:rPr>
        <w:t>WHEREAS, the (AGENCY) will maintain and operate the property acquired, developed, rehabilitated, or restored for the life of the resultant facility(</w:t>
      </w:r>
      <w:proofErr w:type="spellStart"/>
      <w:r w:rsidRPr="00DE12CC">
        <w:rPr>
          <w:rFonts w:cs="Arial"/>
          <w:snapToGrid w:val="0"/>
          <w:sz w:val="22"/>
          <w:szCs w:val="22"/>
        </w:rPr>
        <w:t>ies</w:t>
      </w:r>
      <w:proofErr w:type="spellEnd"/>
      <w:r w:rsidRPr="00DE12CC">
        <w:rPr>
          <w:rFonts w:cs="Arial"/>
          <w:snapToGrid w:val="0"/>
          <w:sz w:val="22"/>
          <w:szCs w:val="22"/>
        </w:rPr>
        <w:t>) or activity; and</w:t>
      </w:r>
    </w:p>
    <w:p w:rsidR="00505B5B" w:rsidRDefault="00505B5B" w:rsidP="00505B5B">
      <w:pPr>
        <w:ind w:firstLine="720"/>
        <w:jc w:val="both"/>
        <w:rPr>
          <w:rFonts w:cs="Arial"/>
          <w:snapToGrid w:val="0"/>
          <w:sz w:val="22"/>
          <w:szCs w:val="22"/>
        </w:rPr>
      </w:pPr>
    </w:p>
    <w:p w:rsidR="00505B5B" w:rsidRDefault="00505B5B" w:rsidP="00505B5B">
      <w:pPr>
        <w:ind w:firstLine="720"/>
        <w:jc w:val="both"/>
        <w:rPr>
          <w:rFonts w:cs="Arial"/>
          <w:snapToGrid w:val="0"/>
          <w:sz w:val="22"/>
          <w:szCs w:val="22"/>
        </w:rPr>
      </w:pPr>
      <w:r w:rsidRPr="00DE12CC">
        <w:rPr>
          <w:rFonts w:cs="Arial"/>
          <w:snapToGrid w:val="0"/>
          <w:sz w:val="22"/>
          <w:szCs w:val="22"/>
        </w:rPr>
        <w:t>WHEREAS, with the approval of the California Department of Transportation (Caltrans) and/or OCTA, the (AGENCY) or its successors in interest in the property may transfer the responsibility to maintain and operate the property; and</w:t>
      </w:r>
    </w:p>
    <w:p w:rsidR="00505B5B" w:rsidRDefault="00505B5B" w:rsidP="00505B5B">
      <w:pPr>
        <w:ind w:firstLine="720"/>
        <w:jc w:val="both"/>
        <w:rPr>
          <w:rFonts w:cs="Arial"/>
          <w:snapToGrid w:val="0"/>
          <w:sz w:val="22"/>
          <w:szCs w:val="22"/>
        </w:rPr>
      </w:pPr>
    </w:p>
    <w:p w:rsidR="00505B5B" w:rsidRDefault="00505B5B" w:rsidP="00505B5B">
      <w:pPr>
        <w:ind w:firstLine="720"/>
        <w:jc w:val="both"/>
        <w:rPr>
          <w:rFonts w:cs="Arial"/>
          <w:snapToGrid w:val="0"/>
          <w:sz w:val="22"/>
          <w:szCs w:val="22"/>
        </w:rPr>
      </w:pPr>
      <w:r w:rsidRPr="00DE12CC">
        <w:rPr>
          <w:rFonts w:cs="Arial"/>
          <w:snapToGrid w:val="0"/>
          <w:sz w:val="22"/>
          <w:szCs w:val="22"/>
        </w:rPr>
        <w:t>WHEREAS, the (AGENCY) will give Caltrans and/or OCTA's representatives access to and the right to examine all records, books, papers or documents related to the bicycle project; and</w:t>
      </w:r>
    </w:p>
    <w:p w:rsidR="00505B5B" w:rsidRDefault="00505B5B" w:rsidP="00505B5B">
      <w:pPr>
        <w:ind w:firstLine="720"/>
        <w:jc w:val="both"/>
        <w:rPr>
          <w:rFonts w:cs="Arial"/>
          <w:snapToGrid w:val="0"/>
          <w:sz w:val="22"/>
          <w:szCs w:val="22"/>
        </w:rPr>
      </w:pPr>
    </w:p>
    <w:p w:rsidR="00505B5B" w:rsidRDefault="00505B5B" w:rsidP="00505B5B">
      <w:pPr>
        <w:ind w:firstLine="720"/>
        <w:jc w:val="both"/>
        <w:rPr>
          <w:rFonts w:cs="Arial"/>
          <w:snapToGrid w:val="0"/>
          <w:sz w:val="22"/>
          <w:szCs w:val="22"/>
        </w:rPr>
      </w:pPr>
      <w:r w:rsidRPr="00DE12CC">
        <w:rPr>
          <w:rFonts w:cs="Arial"/>
          <w:snapToGrid w:val="0"/>
          <w:sz w:val="22"/>
          <w:szCs w:val="22"/>
        </w:rPr>
        <w:t>WHEREAS, the (AGENCY) will cause project work to commence within six months following notification from the State or OCTA that funds have been authorized to proceed by the Federal Highway Administration or Federal Transit Administration and that the project will be carried to completion with reasonable diligence; and</w:t>
      </w:r>
    </w:p>
    <w:p w:rsidR="00505B5B" w:rsidRDefault="00505B5B" w:rsidP="00505B5B">
      <w:pPr>
        <w:ind w:firstLine="720"/>
        <w:jc w:val="both"/>
        <w:rPr>
          <w:rFonts w:cs="Arial"/>
          <w:snapToGrid w:val="0"/>
          <w:sz w:val="22"/>
          <w:szCs w:val="22"/>
        </w:rPr>
      </w:pPr>
    </w:p>
    <w:p w:rsidR="00505B5B" w:rsidRDefault="00505B5B" w:rsidP="00505B5B">
      <w:pPr>
        <w:ind w:firstLine="720"/>
        <w:jc w:val="both"/>
        <w:rPr>
          <w:rFonts w:cs="Arial"/>
          <w:snapToGrid w:val="0"/>
          <w:sz w:val="22"/>
          <w:szCs w:val="22"/>
        </w:rPr>
      </w:pPr>
      <w:r w:rsidRPr="00DE12CC">
        <w:rPr>
          <w:rFonts w:cs="Arial"/>
          <w:snapToGrid w:val="0"/>
          <w:sz w:val="22"/>
          <w:szCs w:val="22"/>
        </w:rPr>
        <w:t xml:space="preserve">WHEREAS, the (AGENCY) commits (MATCH DOLLAR VALUE) of (MATCHING FUND SOURCE) and will </w:t>
      </w:r>
      <w:proofErr w:type="gramStart"/>
      <w:r w:rsidRPr="00DE12CC">
        <w:rPr>
          <w:rFonts w:cs="Arial"/>
          <w:snapToGrid w:val="0"/>
          <w:sz w:val="22"/>
          <w:szCs w:val="22"/>
        </w:rPr>
        <w:t>provide  (</w:t>
      </w:r>
      <w:proofErr w:type="gramEnd"/>
      <w:r w:rsidRPr="00DE12CC">
        <w:rPr>
          <w:rFonts w:cs="Arial"/>
          <w:snapToGrid w:val="0"/>
          <w:sz w:val="22"/>
          <w:szCs w:val="22"/>
        </w:rPr>
        <w:t xml:space="preserve">PERCENT LOCAL AGENCY MATCH) of the total project cost as </w:t>
      </w:r>
      <w:r w:rsidRPr="00DE12CC">
        <w:rPr>
          <w:rFonts w:cs="Arial"/>
          <w:snapToGrid w:val="0"/>
          <w:sz w:val="22"/>
          <w:szCs w:val="22"/>
        </w:rPr>
        <w:lastRenderedPageBreak/>
        <w:t>match to the requested (REQUESTED CMAQ DOLLAR VALUE) in OCTA CMAQ funds for a total project cost estimated to be (TOTAL PROJECT COST)</w:t>
      </w:r>
    </w:p>
    <w:p w:rsidR="00505B5B" w:rsidRDefault="00505B5B" w:rsidP="00505B5B">
      <w:pPr>
        <w:ind w:firstLine="720"/>
        <w:jc w:val="both"/>
        <w:rPr>
          <w:rFonts w:cs="Arial"/>
          <w:snapToGrid w:val="0"/>
          <w:sz w:val="22"/>
          <w:szCs w:val="22"/>
        </w:rPr>
      </w:pPr>
      <w:r>
        <w:rPr>
          <w:rFonts w:cs="Arial"/>
          <w:snapToGrid w:val="0"/>
          <w:sz w:val="22"/>
          <w:szCs w:val="22"/>
        </w:rPr>
        <w:t>WHEREAS, the (AGENCY) may elect to commit additional funds to the (PROJECT) to fund an expanded scope which provides additional quantifiable benefits. The (AGENCY) is required to notify OCTA to grant approval prior to commencing on the additional scope; and</w:t>
      </w:r>
    </w:p>
    <w:p w:rsidR="00505B5B" w:rsidRDefault="00505B5B" w:rsidP="00505B5B">
      <w:pPr>
        <w:ind w:firstLine="720"/>
        <w:jc w:val="both"/>
        <w:rPr>
          <w:rFonts w:cs="Arial"/>
          <w:snapToGrid w:val="0"/>
          <w:sz w:val="22"/>
          <w:szCs w:val="22"/>
        </w:rPr>
      </w:pPr>
    </w:p>
    <w:p w:rsidR="00505B5B" w:rsidRDefault="00505B5B" w:rsidP="00505B5B">
      <w:pPr>
        <w:ind w:firstLine="720"/>
        <w:jc w:val="both"/>
        <w:rPr>
          <w:rFonts w:cs="Arial"/>
          <w:snapToGrid w:val="0"/>
          <w:sz w:val="22"/>
          <w:szCs w:val="22"/>
        </w:rPr>
      </w:pPr>
      <w:r w:rsidRPr="00DE12CC">
        <w:rPr>
          <w:rFonts w:cs="Arial"/>
          <w:snapToGrid w:val="0"/>
          <w:sz w:val="22"/>
          <w:szCs w:val="22"/>
        </w:rPr>
        <w:t>WHEREAS, the (AGENCY) will comply where applicable with provisions of the California Environmental Quality Act, the National Environmental Policy Act, the American with Disabilities Act, Federal Title VI, Buy America provision, and any other federal, state, and/or local laws, rules and/or regulations; and</w:t>
      </w:r>
    </w:p>
    <w:p w:rsidR="00505B5B" w:rsidRDefault="00505B5B" w:rsidP="00505B5B">
      <w:pPr>
        <w:ind w:firstLine="720"/>
        <w:jc w:val="both"/>
        <w:rPr>
          <w:rFonts w:cs="Arial"/>
          <w:snapToGrid w:val="0"/>
          <w:sz w:val="22"/>
          <w:szCs w:val="22"/>
        </w:rPr>
      </w:pPr>
    </w:p>
    <w:p w:rsidR="00505B5B" w:rsidRDefault="00505B5B" w:rsidP="00505B5B">
      <w:pPr>
        <w:ind w:firstLine="720"/>
        <w:jc w:val="both"/>
        <w:rPr>
          <w:rFonts w:cs="Arial"/>
          <w:snapToGrid w:val="0"/>
          <w:sz w:val="22"/>
          <w:szCs w:val="22"/>
        </w:rPr>
      </w:pPr>
      <w:r w:rsidRPr="00DE12CC">
        <w:rPr>
          <w:rFonts w:cs="Arial"/>
          <w:snapToGrid w:val="0"/>
          <w:sz w:val="22"/>
          <w:szCs w:val="22"/>
        </w:rPr>
        <w:t>WHEREAS, the (AGENCY)'s (GOVERNING BODY) authorize</w:t>
      </w:r>
      <w:r>
        <w:rPr>
          <w:rFonts w:cs="Arial"/>
          <w:snapToGrid w:val="0"/>
          <w:sz w:val="22"/>
          <w:szCs w:val="22"/>
        </w:rPr>
        <w:t>s</w:t>
      </w:r>
      <w:r w:rsidRPr="00DE12CC">
        <w:rPr>
          <w:rFonts w:cs="Arial"/>
          <w:snapToGrid w:val="0"/>
          <w:sz w:val="22"/>
          <w:szCs w:val="22"/>
        </w:rPr>
        <w:t xml:space="preserve"> the execution of any necessary cooperative agreements between the (AGENCY) and OCTA to facilitate the delivery of the project; and</w:t>
      </w:r>
    </w:p>
    <w:p w:rsidR="00505B5B" w:rsidRDefault="00505B5B" w:rsidP="00505B5B">
      <w:pPr>
        <w:ind w:firstLine="720"/>
        <w:jc w:val="both"/>
        <w:rPr>
          <w:rFonts w:cs="Arial"/>
          <w:snapToGrid w:val="0"/>
          <w:sz w:val="22"/>
          <w:szCs w:val="22"/>
        </w:rPr>
      </w:pPr>
    </w:p>
    <w:p w:rsidR="00505B5B" w:rsidRDefault="00505B5B" w:rsidP="00505B5B">
      <w:pPr>
        <w:ind w:firstLine="720"/>
        <w:jc w:val="both"/>
        <w:rPr>
          <w:rFonts w:cs="Arial"/>
          <w:snapToGrid w:val="0"/>
          <w:sz w:val="22"/>
          <w:szCs w:val="22"/>
        </w:rPr>
      </w:pPr>
      <w:r w:rsidRPr="00DE12CC">
        <w:rPr>
          <w:rFonts w:cs="Arial"/>
          <w:snapToGrid w:val="0"/>
          <w:sz w:val="22"/>
          <w:szCs w:val="22"/>
        </w:rPr>
        <w:t>WHEREAS, (AGENCY) will amend the agency Capital Improvement Program (CIP) to include the project if selected for funding; and</w:t>
      </w:r>
    </w:p>
    <w:p w:rsidR="00505B5B" w:rsidRDefault="00505B5B" w:rsidP="00505B5B">
      <w:pPr>
        <w:ind w:firstLine="720"/>
        <w:jc w:val="both"/>
        <w:rPr>
          <w:rFonts w:cs="Arial"/>
          <w:snapToGrid w:val="0"/>
          <w:sz w:val="22"/>
          <w:szCs w:val="22"/>
        </w:rPr>
      </w:pPr>
    </w:p>
    <w:p w:rsidR="00505B5B" w:rsidRDefault="00505B5B" w:rsidP="00505B5B">
      <w:pPr>
        <w:ind w:firstLine="720"/>
        <w:jc w:val="both"/>
        <w:rPr>
          <w:rFonts w:cs="Arial"/>
          <w:snapToGrid w:val="0"/>
          <w:sz w:val="22"/>
          <w:szCs w:val="22"/>
        </w:rPr>
      </w:pPr>
      <w:r w:rsidRPr="00DE12CC">
        <w:rPr>
          <w:rFonts w:cs="Arial"/>
          <w:snapToGrid w:val="0"/>
          <w:sz w:val="22"/>
          <w:szCs w:val="22"/>
        </w:rPr>
        <w:t xml:space="preserve">NOW, THEREFORE, BE IT RESOLVED that the City/County of __________________, hereby authorizes (NAME OF AGENCY REPRESENTATIVE) as the official representative of the (AGENCY) to apply for the Congestion Mitigation and Air Quality </w:t>
      </w:r>
      <w:r>
        <w:rPr>
          <w:rFonts w:cs="Arial"/>
          <w:snapToGrid w:val="0"/>
          <w:sz w:val="22"/>
          <w:szCs w:val="22"/>
        </w:rPr>
        <w:t xml:space="preserve">Improvement Program </w:t>
      </w:r>
      <w:r w:rsidRPr="00DE12CC">
        <w:rPr>
          <w:rFonts w:cs="Arial"/>
          <w:snapToGrid w:val="0"/>
          <w:sz w:val="22"/>
          <w:szCs w:val="22"/>
        </w:rPr>
        <w:t>funding under the Fixing America</w:t>
      </w:r>
      <w:r>
        <w:rPr>
          <w:rFonts w:cs="Arial"/>
          <w:snapToGrid w:val="0"/>
          <w:sz w:val="22"/>
          <w:szCs w:val="22"/>
        </w:rPr>
        <w:t>’</w:t>
      </w:r>
      <w:r w:rsidRPr="00DE12CC">
        <w:rPr>
          <w:rFonts w:cs="Arial"/>
          <w:snapToGrid w:val="0"/>
          <w:sz w:val="22"/>
          <w:szCs w:val="22"/>
        </w:rPr>
        <w:t>s Surface Transportation Act for (NAME OF PROPOSAL).</w:t>
      </w:r>
    </w:p>
    <w:p w:rsidR="00505B5B" w:rsidRDefault="00505B5B" w:rsidP="00505B5B">
      <w:pPr>
        <w:ind w:firstLine="720"/>
        <w:jc w:val="both"/>
        <w:rPr>
          <w:rFonts w:cs="Arial"/>
          <w:snapToGrid w:val="0"/>
          <w:sz w:val="22"/>
          <w:szCs w:val="22"/>
        </w:rPr>
      </w:pPr>
    </w:p>
    <w:p w:rsidR="00505B5B" w:rsidRDefault="00505B5B" w:rsidP="00505B5B">
      <w:pPr>
        <w:ind w:firstLine="720"/>
        <w:jc w:val="both"/>
        <w:rPr>
          <w:rFonts w:cs="Arial"/>
          <w:snapToGrid w:val="0"/>
          <w:sz w:val="22"/>
          <w:szCs w:val="22"/>
        </w:rPr>
      </w:pPr>
      <w:r w:rsidRPr="00DE12CC">
        <w:rPr>
          <w:rFonts w:cs="Arial"/>
          <w:snapToGrid w:val="0"/>
          <w:sz w:val="22"/>
          <w:szCs w:val="22"/>
        </w:rPr>
        <w:t>BE IT FURTHER RESOLVED, that the City/County of __________________ agrees to fund its share of the project costs and any additional costs over the identified programmed amount.</w:t>
      </w:r>
    </w:p>
    <w:p w:rsidR="00505B5B" w:rsidRDefault="00505B5B" w:rsidP="00505B5B">
      <w:pPr>
        <w:ind w:firstLine="720"/>
        <w:jc w:val="both"/>
        <w:rPr>
          <w:rFonts w:cs="Arial"/>
          <w:snapToGrid w:val="0"/>
          <w:sz w:val="22"/>
          <w:szCs w:val="22"/>
        </w:rPr>
      </w:pPr>
    </w:p>
    <w:p w:rsidR="00505B5B" w:rsidRDefault="00505B5B" w:rsidP="00505B5B">
      <w:pPr>
        <w:ind w:firstLine="720"/>
        <w:jc w:val="both"/>
        <w:rPr>
          <w:rFonts w:cs="Arial"/>
          <w:snapToGrid w:val="0"/>
          <w:sz w:val="22"/>
          <w:szCs w:val="22"/>
        </w:rPr>
      </w:pPr>
    </w:p>
    <w:p w:rsidR="00505B5B" w:rsidRPr="00BE3B74" w:rsidRDefault="00505B5B" w:rsidP="00505B5B">
      <w:pPr>
        <w:jc w:val="both"/>
        <w:rPr>
          <w:rFonts w:cs="Arial"/>
          <w:snapToGrid w:val="0"/>
          <w:sz w:val="22"/>
          <w:szCs w:val="22"/>
        </w:rPr>
      </w:pPr>
    </w:p>
    <w:p w:rsidR="00505B5B" w:rsidRDefault="00505B5B" w:rsidP="00505B5B">
      <w:pPr>
        <w:rPr>
          <w:rFonts w:cs="Arial"/>
          <w:szCs w:val="24"/>
        </w:rPr>
      </w:pPr>
      <w:r w:rsidRPr="00BE3B74">
        <w:rPr>
          <w:rFonts w:cs="Arial"/>
          <w:szCs w:val="24"/>
        </w:rPr>
        <w:t>Signed ____________________________________</w:t>
      </w:r>
      <w:r>
        <w:rPr>
          <w:rFonts w:cs="Arial"/>
          <w:szCs w:val="24"/>
        </w:rPr>
        <w:t>_</w:t>
      </w:r>
      <w:r w:rsidRPr="001B1ED1">
        <w:rPr>
          <w:rFonts w:cs="Arial"/>
          <w:szCs w:val="24"/>
        </w:rPr>
        <w:t>_</w:t>
      </w:r>
      <w:r>
        <w:rPr>
          <w:rFonts w:cs="Arial"/>
          <w:szCs w:val="24"/>
        </w:rPr>
        <w:softHyphen/>
      </w:r>
      <w:r>
        <w:rPr>
          <w:rFonts w:cs="Arial"/>
          <w:szCs w:val="24"/>
        </w:rPr>
        <w:softHyphen/>
        <w:t>_</w:t>
      </w:r>
      <w:r w:rsidRPr="00BE3B74">
        <w:rPr>
          <w:rFonts w:cs="Arial"/>
          <w:szCs w:val="24"/>
        </w:rPr>
        <w:t>Date______________________</w:t>
      </w:r>
    </w:p>
    <w:p w:rsidR="00505B5B" w:rsidRDefault="00505B5B" w:rsidP="00505B5B">
      <w:pPr>
        <w:rPr>
          <w:rFonts w:cs="Arial"/>
          <w:szCs w:val="24"/>
        </w:rPr>
      </w:pPr>
      <w:r>
        <w:rPr>
          <w:rFonts w:cs="Arial"/>
          <w:szCs w:val="24"/>
        </w:rPr>
        <w:tab/>
        <w:t xml:space="preserve">   Mayor</w:t>
      </w:r>
    </w:p>
    <w:p w:rsidR="00505B5B" w:rsidRDefault="00505B5B" w:rsidP="00505B5B">
      <w:pPr>
        <w:rPr>
          <w:rFonts w:cs="Arial"/>
          <w:szCs w:val="24"/>
        </w:rPr>
      </w:pPr>
    </w:p>
    <w:p w:rsidR="00505B5B" w:rsidRDefault="00505B5B" w:rsidP="00505B5B">
      <w:pPr>
        <w:rPr>
          <w:rFonts w:cs="Arial"/>
          <w:szCs w:val="24"/>
        </w:rPr>
      </w:pPr>
      <w:r w:rsidRPr="00BE3B74">
        <w:rPr>
          <w:rFonts w:cs="Arial"/>
          <w:szCs w:val="24"/>
        </w:rPr>
        <w:t xml:space="preserve">Printed (Name and </w:t>
      </w:r>
      <w:proofErr w:type="gramStart"/>
      <w:r w:rsidRPr="00BE3B74">
        <w:rPr>
          <w:rFonts w:cs="Arial"/>
          <w:szCs w:val="24"/>
        </w:rPr>
        <w:t>Title)</w:t>
      </w:r>
      <w:r>
        <w:rPr>
          <w:rFonts w:cs="Arial"/>
          <w:szCs w:val="24"/>
        </w:rPr>
        <w:t>_</w:t>
      </w:r>
      <w:proofErr w:type="gramEnd"/>
      <w:r>
        <w:rPr>
          <w:rFonts w:cs="Arial"/>
          <w:szCs w:val="24"/>
        </w:rPr>
        <w:t>__________________________________________________</w:t>
      </w:r>
    </w:p>
    <w:p w:rsidR="00505B5B" w:rsidRDefault="00505B5B" w:rsidP="00505B5B">
      <w:pPr>
        <w:rPr>
          <w:rFonts w:cs="Arial"/>
          <w:szCs w:val="24"/>
        </w:rPr>
      </w:pPr>
    </w:p>
    <w:p w:rsidR="00505B5B" w:rsidRDefault="00505B5B" w:rsidP="00505B5B">
      <w:pPr>
        <w:rPr>
          <w:rFonts w:cs="Arial"/>
          <w:szCs w:val="24"/>
        </w:rPr>
      </w:pPr>
    </w:p>
    <w:p w:rsidR="00505B5B" w:rsidRDefault="00505B5B" w:rsidP="00505B5B">
      <w:pPr>
        <w:rPr>
          <w:rFonts w:cs="Arial"/>
          <w:szCs w:val="24"/>
        </w:rPr>
      </w:pPr>
    </w:p>
    <w:p w:rsidR="00505B5B" w:rsidRDefault="00505B5B" w:rsidP="00505B5B">
      <w:pPr>
        <w:rPr>
          <w:rFonts w:cs="Arial"/>
          <w:szCs w:val="24"/>
        </w:rPr>
      </w:pPr>
      <w:r w:rsidRPr="00996440">
        <w:rPr>
          <w:rFonts w:cs="Arial"/>
          <w:szCs w:val="24"/>
        </w:rPr>
        <w:t>Signed ____________________________________</w:t>
      </w:r>
      <w:r>
        <w:rPr>
          <w:rFonts w:cs="Arial"/>
          <w:szCs w:val="24"/>
        </w:rPr>
        <w:t>_</w:t>
      </w:r>
      <w:r w:rsidRPr="00996440">
        <w:rPr>
          <w:rFonts w:cs="Arial"/>
          <w:szCs w:val="24"/>
        </w:rPr>
        <w:t>_</w:t>
      </w:r>
      <w:r>
        <w:rPr>
          <w:rFonts w:cs="Arial"/>
          <w:szCs w:val="24"/>
        </w:rPr>
        <w:softHyphen/>
      </w:r>
      <w:r>
        <w:rPr>
          <w:rFonts w:cs="Arial"/>
          <w:szCs w:val="24"/>
        </w:rPr>
        <w:softHyphen/>
        <w:t>_</w:t>
      </w:r>
      <w:r w:rsidRPr="00996440">
        <w:rPr>
          <w:rFonts w:cs="Arial"/>
          <w:szCs w:val="24"/>
        </w:rPr>
        <w:t>Date______________________</w:t>
      </w:r>
    </w:p>
    <w:p w:rsidR="00505B5B" w:rsidRDefault="00505B5B" w:rsidP="00505B5B">
      <w:pPr>
        <w:rPr>
          <w:rFonts w:cs="Arial"/>
          <w:szCs w:val="24"/>
        </w:rPr>
      </w:pPr>
      <w:r>
        <w:rPr>
          <w:rFonts w:cs="Arial"/>
          <w:szCs w:val="24"/>
        </w:rPr>
        <w:tab/>
        <w:t xml:space="preserve">   Clerk Recorder</w:t>
      </w:r>
    </w:p>
    <w:p w:rsidR="00505B5B" w:rsidRDefault="00505B5B" w:rsidP="00505B5B">
      <w:pPr>
        <w:rPr>
          <w:rFonts w:cs="Arial"/>
          <w:szCs w:val="24"/>
        </w:rPr>
      </w:pPr>
    </w:p>
    <w:p w:rsidR="00F05E73" w:rsidRPr="00B31BDB" w:rsidRDefault="00505B5B" w:rsidP="00505B5B">
      <w:pPr>
        <w:pStyle w:val="NoSpacing"/>
        <w:rPr>
          <w:rFonts w:ascii="Arial" w:hAnsi="Arial" w:cs="Arial"/>
          <w:sz w:val="24"/>
          <w:szCs w:val="24"/>
        </w:rPr>
      </w:pPr>
      <w:r w:rsidRPr="00996440">
        <w:rPr>
          <w:rFonts w:cs="Arial"/>
          <w:szCs w:val="24"/>
        </w:rPr>
        <w:t xml:space="preserve">Printed (Name and </w:t>
      </w:r>
      <w:proofErr w:type="gramStart"/>
      <w:r w:rsidRPr="00996440">
        <w:rPr>
          <w:rFonts w:cs="Arial"/>
          <w:szCs w:val="24"/>
        </w:rPr>
        <w:t>Title)</w:t>
      </w:r>
      <w:r>
        <w:rPr>
          <w:rFonts w:cs="Arial"/>
          <w:szCs w:val="24"/>
        </w:rPr>
        <w:t>_</w:t>
      </w:r>
      <w:proofErr w:type="gramEnd"/>
      <w:r>
        <w:rPr>
          <w:rFonts w:cs="Arial"/>
          <w:szCs w:val="24"/>
        </w:rPr>
        <w:t>__________________________________________________</w:t>
      </w:r>
    </w:p>
    <w:sectPr w:rsidR="00F05E73" w:rsidRPr="00B31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5B"/>
    <w:rsid w:val="002D3397"/>
    <w:rsid w:val="00505B5B"/>
    <w:rsid w:val="00B31BDB"/>
    <w:rsid w:val="00CB5331"/>
    <w:rsid w:val="00F0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C8C6"/>
  <w15:chartTrackingRefBased/>
  <w15:docId w15:val="{E76AA081-C278-4513-BD33-9B0FE907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B5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331"/>
    <w:pPr>
      <w:spacing w:after="0" w:line="240" w:lineRule="auto"/>
    </w:pPr>
  </w:style>
  <w:style w:type="paragraph" w:customStyle="1" w:styleId="TxBr2p5">
    <w:name w:val="TxBr_2p5"/>
    <w:basedOn w:val="Normal"/>
    <w:rsid w:val="00505B5B"/>
    <w:pPr>
      <w:tabs>
        <w:tab w:val="left" w:pos="204"/>
      </w:tabs>
      <w:spacing w:line="240" w:lineRule="atLeast"/>
      <w:jc w:val="both"/>
    </w:pPr>
    <w:rPr>
      <w:rFonts w:ascii="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Arriaga</dc:creator>
  <cp:keywords/>
  <dc:description/>
  <cp:lastModifiedBy>Denise Arriaga</cp:lastModifiedBy>
  <cp:revision>1</cp:revision>
  <dcterms:created xsi:type="dcterms:W3CDTF">2018-09-24T16:57:00Z</dcterms:created>
  <dcterms:modified xsi:type="dcterms:W3CDTF">2018-09-24T16:58:00Z</dcterms:modified>
</cp:coreProperties>
</file>